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3C0BA3FA" w:rsidR="003154BF" w:rsidRPr="0007631B" w:rsidRDefault="00042506" w:rsidP="00EC00D9">
      <w:pPr>
        <w:pBdr>
          <w:bottom w:val="single" w:sz="12" w:space="1" w:color="auto"/>
        </w:pBdr>
        <w:spacing w:after="0" w:line="276" w:lineRule="auto"/>
        <w:jc w:val="center"/>
        <w:rPr>
          <w:b/>
          <w:bCs/>
          <w:i/>
          <w:iCs/>
          <w:color w:val="FF0000"/>
          <w:sz w:val="32"/>
          <w:szCs w:val="32"/>
        </w:rPr>
      </w:pPr>
      <w:r>
        <w:rPr>
          <w:b/>
          <w:bCs/>
          <w:i/>
          <w:iCs/>
          <w:color w:val="FF0000"/>
          <w:sz w:val="32"/>
          <w:szCs w:val="32"/>
        </w:rPr>
        <w:t>CAMPUS LIFE</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3C36D189" w:rsidR="00C121A6" w:rsidRPr="00EC00D9" w:rsidRDefault="00C121A6" w:rsidP="00EC00D9">
            <w:pPr>
              <w:spacing w:line="276" w:lineRule="auto"/>
              <w:rPr>
                <w:b/>
                <w:bCs/>
              </w:rPr>
            </w:pPr>
            <w:r w:rsidRPr="00EC00D9">
              <w:rPr>
                <w:b/>
                <w:bCs/>
              </w:rPr>
              <w:t>H</w:t>
            </w:r>
            <w:r w:rsidR="00042506" w:rsidRPr="00042506">
              <w:rPr>
                <w:b/>
                <w:bCs/>
              </w:rPr>
              <w:t>ow does student leadership and student club engagement impact student retention and success?</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38C289F0" w:rsidR="00C121A6" w:rsidRPr="00EC00D9" w:rsidRDefault="00042506" w:rsidP="00EC00D9">
            <w:pPr>
              <w:spacing w:line="276" w:lineRule="auto"/>
              <w:rPr>
                <w:b/>
                <w:bCs/>
              </w:rPr>
            </w:pPr>
            <w:r>
              <w:rPr>
                <w:b/>
                <w:bCs/>
              </w:rPr>
              <w:t>H</w:t>
            </w:r>
            <w:r w:rsidRPr="00042506">
              <w:rPr>
                <w:b/>
                <w:bCs/>
              </w:rPr>
              <w:t>ow is Campus Life determining the modality of campus events and services?  What is the impact of these options?</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7DC44CFA" w:rsidR="00C121A6" w:rsidRPr="00EC00D9" w:rsidRDefault="00042506" w:rsidP="00EC00D9">
            <w:pPr>
              <w:spacing w:line="276" w:lineRule="auto"/>
              <w:rPr>
                <w:b/>
                <w:bCs/>
              </w:rPr>
            </w:pPr>
            <w:r w:rsidRPr="00042506">
              <w:rPr>
                <w:b/>
                <w:bCs/>
              </w:rPr>
              <w:t>How are the Campus Life outcomes for on-ground vs. online programming?</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lastRenderedPageBreak/>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FA5EE9"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FA5EE9"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FA5EE9"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FA5EE9"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FA5EE9"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FA5EE9"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FA5EE9"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FA5EE9"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FA5EE9"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FA5EE9"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FA5EE9"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FA5EE9"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FA5EE9"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FA5EE9"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lastRenderedPageBreak/>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FA5EE9"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FA5EE9"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FA5EE9"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FA5EE9"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FA5EE9"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FA5EE9"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FA5EE9"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FA5EE9"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FA5EE9"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lastRenderedPageBreak/>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BB21" w14:textId="77777777" w:rsidR="009F21DA" w:rsidRDefault="009F2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C86D" w14:textId="77777777" w:rsidR="009F21DA" w:rsidRDefault="009F2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C940" w14:textId="77777777" w:rsidR="009F21DA" w:rsidRDefault="009F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94C6" w14:textId="77777777" w:rsidR="009F21DA" w:rsidRDefault="009F2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517711BA" w:rsidR="00D806E9" w:rsidRDefault="009F21DA">
    <w:pPr>
      <w:pStyle w:val="Header"/>
    </w:pPr>
    <w:r>
      <w:rPr>
        <w:sz w:val="32"/>
        <w:szCs w:val="32"/>
      </w:rPr>
      <w:t>Campus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3E52" w14:textId="77777777" w:rsidR="009F21DA" w:rsidRDefault="009F2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9Fc374coabnDCCtdt81CFCb0Fm+LsNhXu1cYPCtYQ3G9vJQSD2W042UmUSX90nRYAJMQ5la2Ho2E710Krm5eA==" w:salt="kJ0Dyx9ZEO+qwChYQ98ox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42506"/>
    <w:rsid w:val="0007631B"/>
    <w:rsid w:val="000C0AB0"/>
    <w:rsid w:val="000E13EB"/>
    <w:rsid w:val="000E5420"/>
    <w:rsid w:val="00132FD8"/>
    <w:rsid w:val="001F50EA"/>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9F21DA"/>
    <w:rsid w:val="00A215AC"/>
    <w:rsid w:val="00A62A51"/>
    <w:rsid w:val="00B03502"/>
    <w:rsid w:val="00BD0FD5"/>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A5EE9"/>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2.xml><?xml version="1.0" encoding="utf-8"?>
<ds:datastoreItem xmlns:ds="http://schemas.openxmlformats.org/officeDocument/2006/customXml" ds:itemID="{8FB77C44-416A-479A-A43E-BA220C9D269C}">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59fffb7-b804-41af-b6a1-c2135ce6e499"/>
    <ds:schemaRef ds:uri="http://purl.org/dc/terms/"/>
    <ds:schemaRef ds:uri="http://purl.org/dc/elements/1.1/"/>
  </ds:schemaRefs>
</ds:datastoreItem>
</file>

<file path=customXml/itemProps3.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4.xml><?xml version="1.0" encoding="utf-8"?>
<ds:datastoreItem xmlns:ds="http://schemas.openxmlformats.org/officeDocument/2006/customXml" ds:itemID="{7A556DB5-2882-49A6-81D5-9A6EF827CDB7}"/>
</file>

<file path=docProps/app.xml><?xml version="1.0" encoding="utf-8"?>
<Properties xmlns="http://schemas.openxmlformats.org/officeDocument/2006/extended-properties" xmlns:vt="http://schemas.openxmlformats.org/officeDocument/2006/docPropsVTypes">
  <Template>Normal</Template>
  <TotalTime>3</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2023-06-15T17:35:00Z</dcterms:created>
  <dcterms:modified xsi:type="dcterms:W3CDTF">2023-06-15T17:47:00Z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