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70D270B2" w:rsidR="003154BF" w:rsidRPr="0007631B" w:rsidRDefault="00CC3260" w:rsidP="00EC00D9">
      <w:pPr>
        <w:pBdr>
          <w:bottom w:val="single" w:sz="12" w:space="1" w:color="auto"/>
        </w:pBdr>
        <w:spacing w:after="0" w:line="276" w:lineRule="auto"/>
        <w:jc w:val="center"/>
        <w:rPr>
          <w:b/>
          <w:bCs/>
          <w:i/>
          <w:iCs/>
          <w:color w:val="FF0000"/>
          <w:sz w:val="32"/>
          <w:szCs w:val="32"/>
        </w:rPr>
      </w:pPr>
      <w:r>
        <w:rPr>
          <w:b/>
          <w:bCs/>
          <w:i/>
          <w:iCs/>
          <w:color w:val="FF0000"/>
          <w:sz w:val="32"/>
          <w:szCs w:val="32"/>
        </w:rPr>
        <w:t>TRANSFER CENTER</w:t>
      </w:r>
    </w:p>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0D19ABB8" w:rsidR="00C121A6" w:rsidRPr="00EC00D9" w:rsidRDefault="00CC3260" w:rsidP="00EC00D9">
            <w:pPr>
              <w:spacing w:line="276" w:lineRule="auto"/>
              <w:rPr>
                <w:b/>
                <w:bCs/>
              </w:rPr>
            </w:pPr>
            <w:r w:rsidRPr="00CC3260">
              <w:rPr>
                <w:b/>
                <w:bCs/>
              </w:rPr>
              <w:t xml:space="preserve">How is the Transfer Center collaborating with other areas on campus to advance student success?     </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7C7F708B" w:rsidR="00C121A6" w:rsidRPr="00EC00D9" w:rsidRDefault="00CC3260" w:rsidP="00EC00D9">
            <w:pPr>
              <w:spacing w:line="276" w:lineRule="auto"/>
              <w:rPr>
                <w:b/>
                <w:bCs/>
              </w:rPr>
            </w:pPr>
            <w:r w:rsidRPr="00CC3260">
              <w:rPr>
                <w:b/>
                <w:bCs/>
              </w:rPr>
              <w:t>How is the Transfer Center communicating/connecting with students to keep them informed of transfer deadlines, requirements, and promote transfer services?</w:t>
            </w:r>
          </w:p>
        </w:tc>
      </w:tr>
      <w:tr w:rsidR="00C121A6" w:rsidRPr="00C121A6" w14:paraId="1410CE63" w14:textId="77777777" w:rsidTr="0026065F">
        <w:sdt>
          <w:sdtPr>
            <w:id w:val="-416787669"/>
            <w:placeholder>
              <w:docPart w:val="994A229E326A455F8253213EFBEFC8F9"/>
            </w:placeholder>
            <w:showingPlcHdr/>
          </w:sdtPr>
          <w:sdtEnd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5AFB76D" w14:textId="77777777" w:rsidTr="0026065F">
        <w:tc>
          <w:tcPr>
            <w:tcW w:w="9350" w:type="dxa"/>
            <w:shd w:val="clear" w:color="auto" w:fill="C5E0B3" w:themeFill="accent6" w:themeFillTint="66"/>
          </w:tcPr>
          <w:p w14:paraId="68BA1475" w14:textId="21ADB7BF" w:rsidR="00C121A6" w:rsidRPr="00EC00D9" w:rsidRDefault="00CC3260" w:rsidP="00EC00D9">
            <w:pPr>
              <w:spacing w:line="276" w:lineRule="auto"/>
              <w:rPr>
                <w:b/>
                <w:bCs/>
              </w:rPr>
            </w:pPr>
            <w:r w:rsidRPr="00CC3260">
              <w:rPr>
                <w:b/>
                <w:bCs/>
              </w:rPr>
              <w:lastRenderedPageBreak/>
              <w:t xml:space="preserve">How is the Transfer Center supporting students through the transfer process, (comprehensive services offered)?  </w:t>
            </w:r>
          </w:p>
        </w:tc>
      </w:tr>
      <w:tr w:rsidR="00C121A6" w:rsidRPr="00C121A6" w14:paraId="44EB6F0A" w14:textId="77777777" w:rsidTr="0026065F">
        <w:sdt>
          <w:sdtPr>
            <w:id w:val="957994734"/>
            <w:placeholder>
              <w:docPart w:val="E74B6760B13B4AA0A5037BCD7A35F40E"/>
            </w:placeholder>
            <w:showingPlcHdr/>
          </w:sdtPr>
          <w:sdtEndPr/>
          <w:sdtContent>
            <w:tc>
              <w:tcPr>
                <w:tcW w:w="9350" w:type="dxa"/>
              </w:tcPr>
              <w:p w14:paraId="011CB229" w14:textId="77777777" w:rsidR="00C121A6" w:rsidRPr="00C121A6" w:rsidRDefault="00C121A6" w:rsidP="00EC00D9">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tbl>
      <w:tblPr>
        <w:tblStyle w:val="TableGrid"/>
        <w:tblW w:w="0" w:type="auto"/>
        <w:tblLook w:val="04A0" w:firstRow="1" w:lastRow="0" w:firstColumn="1" w:lastColumn="0" w:noHBand="0" w:noVBand="1"/>
      </w:tblPr>
      <w:tblGrid>
        <w:gridCol w:w="9350"/>
      </w:tblGrid>
      <w:tr w:rsidR="0028194E" w:rsidRPr="00EC00D9" w14:paraId="13F2B0E2" w14:textId="77777777" w:rsidTr="00316BCC">
        <w:tc>
          <w:tcPr>
            <w:tcW w:w="9350" w:type="dxa"/>
            <w:shd w:val="clear" w:color="auto" w:fill="C5E0B3" w:themeFill="accent6" w:themeFillTint="66"/>
          </w:tcPr>
          <w:p w14:paraId="6BAAD678" w14:textId="7FE29867" w:rsidR="0028194E" w:rsidRPr="00EC00D9" w:rsidRDefault="00CC3260" w:rsidP="00316BCC">
            <w:pPr>
              <w:spacing w:line="276" w:lineRule="auto"/>
              <w:rPr>
                <w:b/>
                <w:bCs/>
              </w:rPr>
            </w:pPr>
            <w:r w:rsidRPr="00CC3260">
              <w:rPr>
                <w:b/>
                <w:bCs/>
              </w:rPr>
              <w:t xml:space="preserve">How </w:t>
            </w:r>
            <w:proofErr w:type="gramStart"/>
            <w:r w:rsidRPr="00CC3260">
              <w:rPr>
                <w:b/>
                <w:bCs/>
              </w:rPr>
              <w:t>is</w:t>
            </w:r>
            <w:proofErr w:type="gramEnd"/>
            <w:r w:rsidRPr="00CC3260">
              <w:rPr>
                <w:b/>
                <w:bCs/>
              </w:rPr>
              <w:t xml:space="preserve"> the Transfer Center advancing/expanding partnerships with four</w:t>
            </w:r>
            <w:r>
              <w:rPr>
                <w:b/>
                <w:bCs/>
              </w:rPr>
              <w:t>-</w:t>
            </w:r>
            <w:r w:rsidRPr="00CC3260">
              <w:rPr>
                <w:b/>
                <w:bCs/>
              </w:rPr>
              <w:t>year institutions?</w:t>
            </w:r>
          </w:p>
        </w:tc>
      </w:tr>
      <w:tr w:rsidR="0028194E" w:rsidRPr="00C121A6" w14:paraId="0B0CD10F" w14:textId="77777777" w:rsidTr="00316BCC">
        <w:sdt>
          <w:sdtPr>
            <w:id w:val="1767339537"/>
            <w:placeholder>
              <w:docPart w:val="FE6578E4CCD64AF5ACEA52F7F71EF3AC"/>
            </w:placeholder>
            <w:showingPlcHdr/>
          </w:sdtPr>
          <w:sdtEndPr/>
          <w:sdtContent>
            <w:tc>
              <w:tcPr>
                <w:tcW w:w="9350" w:type="dxa"/>
              </w:tcPr>
              <w:p w14:paraId="6078882B" w14:textId="77777777" w:rsidR="0028194E" w:rsidRPr="00C121A6" w:rsidRDefault="0028194E" w:rsidP="00316BCC">
                <w:pPr>
                  <w:spacing w:line="276" w:lineRule="auto"/>
                </w:pPr>
                <w:r w:rsidRPr="006B0DCD">
                  <w:rPr>
                    <w:rStyle w:val="PlaceholderText"/>
                  </w:rPr>
                  <w:t>Click or tap here to enter text.</w:t>
                </w:r>
              </w:p>
            </w:tc>
          </w:sdtContent>
        </w:sdt>
      </w:tr>
    </w:tbl>
    <w:p w14:paraId="1D33AC5E" w14:textId="77777777" w:rsidR="0028194E" w:rsidRDefault="0028194E"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1278A6"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1278A6"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1278A6"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1278A6"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1278A6"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1278A6"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1278A6"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1278A6"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1278A6"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1278A6"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1278A6"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1278A6"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1278A6"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1278A6"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1278A6"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1278A6"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1278A6"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1278A6"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1278A6"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1278A6"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1278A6"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1278A6"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1278A6"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72D7EB4B" w:rsidR="00D806E9" w:rsidRDefault="006F2DDA">
    <w:pPr>
      <w:pStyle w:val="Header"/>
    </w:pPr>
    <w:r>
      <w:rPr>
        <w:sz w:val="32"/>
        <w:szCs w:val="32"/>
      </w:rPr>
      <w:t>Transfer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Y4B2e8x9Z9yo40HYTmTHFWz8NEMspelJH32KqCBRGSoabmhJVxQpnvcerv5daefVhneKr6X//RZNkb8ary9NXA==" w:salt="wvNKDzNzDq2D7E4O8WdH6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7631B"/>
    <w:rsid w:val="000C0AB0"/>
    <w:rsid w:val="000E13EB"/>
    <w:rsid w:val="000E5420"/>
    <w:rsid w:val="001278A6"/>
    <w:rsid w:val="00132FD8"/>
    <w:rsid w:val="001F50EA"/>
    <w:rsid w:val="001F660A"/>
    <w:rsid w:val="00262E38"/>
    <w:rsid w:val="002704F3"/>
    <w:rsid w:val="0028194E"/>
    <w:rsid w:val="002B2F59"/>
    <w:rsid w:val="002D0368"/>
    <w:rsid w:val="002F641A"/>
    <w:rsid w:val="003154BF"/>
    <w:rsid w:val="00322C45"/>
    <w:rsid w:val="00351B39"/>
    <w:rsid w:val="003F2E95"/>
    <w:rsid w:val="00410067"/>
    <w:rsid w:val="005138E7"/>
    <w:rsid w:val="00565A25"/>
    <w:rsid w:val="005F3F08"/>
    <w:rsid w:val="006A30EA"/>
    <w:rsid w:val="006F2DDA"/>
    <w:rsid w:val="00733E53"/>
    <w:rsid w:val="00743443"/>
    <w:rsid w:val="00745B41"/>
    <w:rsid w:val="00751BC5"/>
    <w:rsid w:val="00760014"/>
    <w:rsid w:val="007C6FA6"/>
    <w:rsid w:val="007E0C6B"/>
    <w:rsid w:val="008332D8"/>
    <w:rsid w:val="00835944"/>
    <w:rsid w:val="008776E6"/>
    <w:rsid w:val="00890A80"/>
    <w:rsid w:val="008A0BE8"/>
    <w:rsid w:val="009257D3"/>
    <w:rsid w:val="009A0B52"/>
    <w:rsid w:val="009E6552"/>
    <w:rsid w:val="00A215AC"/>
    <w:rsid w:val="00A62A51"/>
    <w:rsid w:val="00B03502"/>
    <w:rsid w:val="00BD0FD5"/>
    <w:rsid w:val="00C0087A"/>
    <w:rsid w:val="00C121A6"/>
    <w:rsid w:val="00C17401"/>
    <w:rsid w:val="00C26A34"/>
    <w:rsid w:val="00C404B9"/>
    <w:rsid w:val="00C64028"/>
    <w:rsid w:val="00C732E6"/>
    <w:rsid w:val="00C91669"/>
    <w:rsid w:val="00CB354E"/>
    <w:rsid w:val="00CC3260"/>
    <w:rsid w:val="00D14B14"/>
    <w:rsid w:val="00D205EE"/>
    <w:rsid w:val="00D806E9"/>
    <w:rsid w:val="00E116C4"/>
    <w:rsid w:val="00E43437"/>
    <w:rsid w:val="00E61BAB"/>
    <w:rsid w:val="00E74DCA"/>
    <w:rsid w:val="00E827B9"/>
    <w:rsid w:val="00EA0D1E"/>
    <w:rsid w:val="00EC00D9"/>
    <w:rsid w:val="00ED00BC"/>
    <w:rsid w:val="00EE0C52"/>
    <w:rsid w:val="00F059D3"/>
    <w:rsid w:val="00F17DE7"/>
    <w:rsid w:val="00F45FDE"/>
    <w:rsid w:val="00F569A2"/>
    <w:rsid w:val="00F92388"/>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E74B6760B13B4AA0A5037BCD7A35F40E"/>
        <w:category>
          <w:name w:val="General"/>
          <w:gallery w:val="placeholder"/>
        </w:category>
        <w:types>
          <w:type w:val="bbPlcHdr"/>
        </w:types>
        <w:behaviors>
          <w:behavior w:val="content"/>
        </w:behaviors>
        <w:guid w:val="{39E5B7FC-B852-4011-AA62-B6DA69AF87AE}"/>
      </w:docPartPr>
      <w:docPartBody>
        <w:p w:rsidR="00936FD9" w:rsidRDefault="002104C1" w:rsidP="002104C1">
          <w:pPr>
            <w:pStyle w:val="E74B6760B13B4AA0A5037BCD7A35F40E"/>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
      <w:docPartPr>
        <w:name w:val="FE6578E4CCD64AF5ACEA52F7F71EF3AC"/>
        <w:category>
          <w:name w:val="General"/>
          <w:gallery w:val="placeholder"/>
        </w:category>
        <w:types>
          <w:type w:val="bbPlcHdr"/>
        </w:types>
        <w:behaviors>
          <w:behavior w:val="content"/>
        </w:behaviors>
        <w:guid w:val="{B6C270E1-B2F6-4DCD-ACFE-956CCDA33F8D}"/>
      </w:docPartPr>
      <w:docPartBody>
        <w:p w:rsidR="003C717E" w:rsidRDefault="003222FE" w:rsidP="003222FE">
          <w:pPr>
            <w:pStyle w:val="FE6578E4CCD64AF5ACEA52F7F71EF3AC"/>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3222FE"/>
    <w:rsid w:val="003C717E"/>
    <w:rsid w:val="00414F71"/>
    <w:rsid w:val="00490BEA"/>
    <w:rsid w:val="004D1859"/>
    <w:rsid w:val="007E7706"/>
    <w:rsid w:val="00936FD9"/>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2FE"/>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FE6578E4CCD64AF5ACEA52F7F71EF3AC">
    <w:name w:val="FE6578E4CCD64AF5ACEA52F7F71EF3AC"/>
    <w:rsid w:val="003222FE"/>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EADF2B357173443E85E7612CBCFCFF6A">
    <w:name w:val="EADF2B357173443E85E7612CBCFCFF6A"/>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13F13600CA82450A85F1EF464A916E0C">
    <w:name w:val="13F13600CA82450A85F1EF464A916E0C"/>
    <w:rsid w:val="00171DD9"/>
  </w:style>
  <w:style w:type="paragraph" w:customStyle="1" w:styleId="12ED1159D31B46E8A5737776C7106A48">
    <w:name w:val="12ED1159D31B46E8A5737776C7106A48"/>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4" ma:contentTypeDescription="Create a new document." ma:contentTypeScope="" ma:versionID="48d3f7523065fa07f0659e23851b4191">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e631ae0faf02c44de7ba4771eb834040"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77C44-416A-479A-A43E-BA220C9D269C}">
  <ds:schemaRefs>
    <ds:schemaRef ds:uri="http://purl.org/dc/terms/"/>
    <ds:schemaRef ds:uri="http://purl.org/dc/elements/1.1/"/>
    <ds:schemaRef ds:uri="http://schemas.microsoft.com/office/2006/metadata/properties"/>
    <ds:schemaRef ds:uri="http://schemas.microsoft.com/office/2006/documentManagement/types"/>
    <ds:schemaRef ds:uri="d59fffb7-b804-41af-b6a1-c2135ce6e499"/>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3.xml><?xml version="1.0" encoding="utf-8"?>
<ds:datastoreItem xmlns:ds="http://schemas.openxmlformats.org/officeDocument/2006/customXml" ds:itemID="{44855850-C194-43CA-8D57-F235B88C7741}"/>
</file>

<file path=customXml/itemProps4.xml><?xml version="1.0" encoding="utf-8"?>
<ds:datastoreItem xmlns:ds="http://schemas.openxmlformats.org/officeDocument/2006/customXml" ds:itemID="{557A1470-7848-4FAA-A5C0-1CEF3C427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Jacobs, Jessica</cp:lastModifiedBy>
  <cp:revision>4</cp:revision>
  <dcterms:created xsi:type="dcterms:W3CDTF">2023-06-15T20:03:00Z</dcterms:created>
  <dcterms:modified xsi:type="dcterms:W3CDTF">2023-06-15T20:08:00Z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